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58AC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：</w:t>
      </w:r>
    </w:p>
    <w:p w14:paraId="5CBF16C0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0847A47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东莞市海心沙环保热电厂2026-2027年度锅炉在线清灰服务采购项目技术需求书</w:t>
      </w:r>
    </w:p>
    <w:p w14:paraId="6B64A05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A955E8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一、项目名称：2026-2027年度锅炉年度在线清灰服务采购项目。二、服务地点：东莞市海心沙环保热电厂锅炉车间​。</w:t>
      </w:r>
    </w:p>
    <w:p w14:paraId="7AA499B4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三、服务范围：东莞市海心沙环保热电厂#1、#2、#3炉二三烟道水冷壁，水平烟道内对流管束（蒸发器、高温过热器、中温过热器、低温过热器、省煤器），锅炉图纸详见附件1。</w:t>
      </w:r>
    </w:p>
    <w:p w14:paraId="7491CFF6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四、合同有效期：自合同签订之日起一年。</w:t>
      </w:r>
    </w:p>
    <w:p w14:paraId="2EC5AE97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服务目标：采用乙炔爆燃在线清灰技术，在锅炉不停炉带负荷状态下清除受热面及烟气通道内的积灰、结渣、结焦等沉积物，恢复锅炉换热效率，降低排烟温度，减少能耗，保障锅炉安全、稳定、高效运行，延长设备使用寿命。</w:t>
      </w:r>
    </w:p>
    <w:p w14:paraId="6E544D50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六、清灰方式：使用便携式在线清灰设备，引爆袋子内的氧气和乙炔混合气体产生的微爆冲击波，使管屏上的积灰和焦块脱落。清灰过程不得损伤锅炉管壁，不得造成受热面变型、减薄、开裂、泄漏。</w:t>
      </w:r>
    </w:p>
    <w:p w14:paraId="2E558973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、承包方式：工程所需的水、电、氧气和乙炔由采购人提供，清灰导致灰斗、竖井及刮板机堵塞的处理由采购人负责；采购人负责完工后水平烟道灰斗及下方的场地（标高30.4米以下区域）清理。其余工程所需设备、内袋、外袋、安全防护用品等所有物资由成交人提供，成交人负责提供在线清灰操作人员；成交人负责完工后水平烟道灰斗上方的场地（标高32.75米以上区域）清理。</w:t>
      </w:r>
    </w:p>
    <w:p w14:paraId="075AA661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八、服务响应时间：自采购人发出服务需求通知（方式包括但不限于联系函、微信文字等）之日起3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个日历日完成进场工作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。成交人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无法在约定响应时间内到场服务，须向采购人支付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5000元违约金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，成交人拒不执行，采购人有权终止合同并没收履约保证金。成交人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无法在约定响应时间内到场服务，采购人有权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终止合同并没收履约保证金，且响应人需向采购人支付5万元的违约金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502B0F4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九、单次清灰作业时长：根据锅炉积灰情况确定，采购人需为成交人工作提供便利，成交人需配合采购人锅炉燃烧工况、灰斗疏通等情况暂停工作。</w:t>
      </w:r>
    </w:p>
    <w:p w14:paraId="0386CA6E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十、暂定进场服务频次为每月一次。收费方式按单次进场计，每次一台炉清灰和两台炉清灰和三台炉清灰分别按不同的价格收费。</w:t>
      </w:r>
    </w:p>
    <w:p w14:paraId="059DCA88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十一、质量验收方式及标准：</w:t>
      </w:r>
    </w:p>
    <w:p w14:paraId="1F028E51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1、过程验收：采购人有权对清灰作业过程进行监督检查，对不符合要求的操作，有权要求成交人立即整改，清灰作业过程无安全事故，未对锅炉及附属设备造成损害。</w:t>
      </w:r>
    </w:p>
    <w:p w14:paraId="05E806CB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2、结果验收：</w:t>
      </w:r>
    </w:p>
    <w:p w14:paraId="6743C9A5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（1）清灰作业前和清灰作业后，一级蒸发器、高温过热器、中温过热器、低温过热器管屏之间的积灰有明显脱落。</w:t>
      </w:r>
    </w:p>
    <w:p w14:paraId="1E9F8C24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清灰作业后一级蒸发器左、右侧进口烟气温度较作业前降60℃以上；高温过热器左、右侧进口烟气温度较作业前降50℃以上；中温过热器左、右侧进口烟气温度较作业前降50℃以上。（对比数据的工况炉膛平均温度和蒸发量偏差值小于2%）</w:t>
      </w:r>
    </w:p>
    <w:p w14:paraId="3AEDAD29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（3）若清灰前每级对流管束压差150Pa以上时，清灰作业后管束前后压差值需较清灰作业前降低30%以上（对比数据的工况一次风量和蒸发量偏差值小于1%）。</w:t>
      </w:r>
    </w:p>
    <w:p w14:paraId="4F4F6DB1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十二、其他要求：</w:t>
      </w:r>
    </w:p>
    <w:p w14:paraId="4895FDE2">
      <w:pPr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响应人必须对项目现场踏勘，核实现场施工条件，充分知晓作业现场的风险点，并取得现场踏勘回执，否则视为响应无效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5B7C27FA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2、应为委派的工作人员购买保额不低于120万元/人的人身意外伤害保险，且保险期限应在合同履约期以内。</w:t>
      </w:r>
    </w:p>
    <w:p w14:paraId="78150310">
      <w:pPr>
        <w:bidi w:val="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MGJmODdjYjg3MmVlZmJiNGU1ZTI1ZGQwMDYwZjkifQ=="/>
  </w:docVars>
  <w:rsids>
    <w:rsidRoot w:val="00000000"/>
    <w:rsid w:val="00BA7513"/>
    <w:rsid w:val="03203B98"/>
    <w:rsid w:val="04F20A84"/>
    <w:rsid w:val="05965A57"/>
    <w:rsid w:val="05D774B0"/>
    <w:rsid w:val="061A20D5"/>
    <w:rsid w:val="06851C6F"/>
    <w:rsid w:val="068F0CE6"/>
    <w:rsid w:val="06EB616F"/>
    <w:rsid w:val="07EB07DC"/>
    <w:rsid w:val="0963712E"/>
    <w:rsid w:val="0A0D593C"/>
    <w:rsid w:val="0A96547A"/>
    <w:rsid w:val="0B4B0489"/>
    <w:rsid w:val="0B806DB8"/>
    <w:rsid w:val="0C405E14"/>
    <w:rsid w:val="0DC646B6"/>
    <w:rsid w:val="0F0E42BA"/>
    <w:rsid w:val="0F7C7E59"/>
    <w:rsid w:val="1065465A"/>
    <w:rsid w:val="108171D1"/>
    <w:rsid w:val="10B0158D"/>
    <w:rsid w:val="111E538D"/>
    <w:rsid w:val="112E6967"/>
    <w:rsid w:val="11381379"/>
    <w:rsid w:val="1158393F"/>
    <w:rsid w:val="11B806A8"/>
    <w:rsid w:val="14727A40"/>
    <w:rsid w:val="14C76C74"/>
    <w:rsid w:val="16333F7D"/>
    <w:rsid w:val="16690740"/>
    <w:rsid w:val="16A52776"/>
    <w:rsid w:val="16CA20AD"/>
    <w:rsid w:val="16D86D36"/>
    <w:rsid w:val="18866BD7"/>
    <w:rsid w:val="19A34EA4"/>
    <w:rsid w:val="1A151485"/>
    <w:rsid w:val="1B015C21"/>
    <w:rsid w:val="1BA606FE"/>
    <w:rsid w:val="1BBB0609"/>
    <w:rsid w:val="1BDC7045"/>
    <w:rsid w:val="1BF04804"/>
    <w:rsid w:val="1CBA2C7C"/>
    <w:rsid w:val="1DFC4F05"/>
    <w:rsid w:val="1FB01E2C"/>
    <w:rsid w:val="1FB07195"/>
    <w:rsid w:val="20615DAB"/>
    <w:rsid w:val="21F17CF0"/>
    <w:rsid w:val="234200EB"/>
    <w:rsid w:val="241272FE"/>
    <w:rsid w:val="24FE74E5"/>
    <w:rsid w:val="26C27746"/>
    <w:rsid w:val="27AD07E7"/>
    <w:rsid w:val="28B2125D"/>
    <w:rsid w:val="28C360D6"/>
    <w:rsid w:val="29042370"/>
    <w:rsid w:val="2A723FC8"/>
    <w:rsid w:val="2B5526EC"/>
    <w:rsid w:val="2B5A78C7"/>
    <w:rsid w:val="2B6A628E"/>
    <w:rsid w:val="2BB202A3"/>
    <w:rsid w:val="2C1E6EB1"/>
    <w:rsid w:val="2C4D1F84"/>
    <w:rsid w:val="2D1E0C3E"/>
    <w:rsid w:val="2D3676BD"/>
    <w:rsid w:val="2E765A97"/>
    <w:rsid w:val="2EE27F0F"/>
    <w:rsid w:val="2F0F10A1"/>
    <w:rsid w:val="2F1F55BE"/>
    <w:rsid w:val="31245F5B"/>
    <w:rsid w:val="3129705D"/>
    <w:rsid w:val="320B3E32"/>
    <w:rsid w:val="32651BB6"/>
    <w:rsid w:val="32AF143D"/>
    <w:rsid w:val="32C910BC"/>
    <w:rsid w:val="32F760DA"/>
    <w:rsid w:val="330A35D8"/>
    <w:rsid w:val="33ED6B13"/>
    <w:rsid w:val="33F70AAC"/>
    <w:rsid w:val="352E2373"/>
    <w:rsid w:val="35336BD6"/>
    <w:rsid w:val="357858F9"/>
    <w:rsid w:val="360C0C91"/>
    <w:rsid w:val="3637799A"/>
    <w:rsid w:val="375A1171"/>
    <w:rsid w:val="375E3D09"/>
    <w:rsid w:val="37654D40"/>
    <w:rsid w:val="37B211A8"/>
    <w:rsid w:val="3840113B"/>
    <w:rsid w:val="395A7E56"/>
    <w:rsid w:val="395D5BC7"/>
    <w:rsid w:val="39B74570"/>
    <w:rsid w:val="3A033083"/>
    <w:rsid w:val="3A8F1E1E"/>
    <w:rsid w:val="3DA405AA"/>
    <w:rsid w:val="3E9E5FD8"/>
    <w:rsid w:val="3F076960"/>
    <w:rsid w:val="3FBF11E6"/>
    <w:rsid w:val="4000153A"/>
    <w:rsid w:val="40027FA4"/>
    <w:rsid w:val="40AC104D"/>
    <w:rsid w:val="40C8141E"/>
    <w:rsid w:val="412F4E79"/>
    <w:rsid w:val="41554D2C"/>
    <w:rsid w:val="41A4408D"/>
    <w:rsid w:val="42963C59"/>
    <w:rsid w:val="42AA5ECE"/>
    <w:rsid w:val="42B361C9"/>
    <w:rsid w:val="42D4480D"/>
    <w:rsid w:val="42DE6DD2"/>
    <w:rsid w:val="43C84368"/>
    <w:rsid w:val="452B2958"/>
    <w:rsid w:val="46947EF7"/>
    <w:rsid w:val="46AD430D"/>
    <w:rsid w:val="473D6625"/>
    <w:rsid w:val="47832850"/>
    <w:rsid w:val="485B26EB"/>
    <w:rsid w:val="4862024C"/>
    <w:rsid w:val="48947D22"/>
    <w:rsid w:val="4BEF1646"/>
    <w:rsid w:val="4DC00778"/>
    <w:rsid w:val="4E263F85"/>
    <w:rsid w:val="4E6D56A1"/>
    <w:rsid w:val="4FC15214"/>
    <w:rsid w:val="4FDD4045"/>
    <w:rsid w:val="50925C83"/>
    <w:rsid w:val="51491FFB"/>
    <w:rsid w:val="51972E29"/>
    <w:rsid w:val="51B33662"/>
    <w:rsid w:val="523A6E9B"/>
    <w:rsid w:val="52480D46"/>
    <w:rsid w:val="53083826"/>
    <w:rsid w:val="54CC2589"/>
    <w:rsid w:val="54D5456D"/>
    <w:rsid w:val="5551178D"/>
    <w:rsid w:val="56143040"/>
    <w:rsid w:val="57862F25"/>
    <w:rsid w:val="57FC108D"/>
    <w:rsid w:val="58725070"/>
    <w:rsid w:val="59435482"/>
    <w:rsid w:val="5AE10A57"/>
    <w:rsid w:val="5B792D7D"/>
    <w:rsid w:val="5BFE2E85"/>
    <w:rsid w:val="5C197CD3"/>
    <w:rsid w:val="5CBB357C"/>
    <w:rsid w:val="5D10367F"/>
    <w:rsid w:val="5E2950C3"/>
    <w:rsid w:val="600C1B95"/>
    <w:rsid w:val="60517280"/>
    <w:rsid w:val="620664C1"/>
    <w:rsid w:val="629F4FC3"/>
    <w:rsid w:val="63A0092F"/>
    <w:rsid w:val="645F012F"/>
    <w:rsid w:val="648258D7"/>
    <w:rsid w:val="64EB372A"/>
    <w:rsid w:val="64EF3038"/>
    <w:rsid w:val="650D5CDA"/>
    <w:rsid w:val="65432539"/>
    <w:rsid w:val="659B0479"/>
    <w:rsid w:val="66276182"/>
    <w:rsid w:val="66D9638E"/>
    <w:rsid w:val="685A6862"/>
    <w:rsid w:val="689A52DD"/>
    <w:rsid w:val="69050E43"/>
    <w:rsid w:val="69064A9A"/>
    <w:rsid w:val="690F4E5D"/>
    <w:rsid w:val="69326F11"/>
    <w:rsid w:val="69391FC1"/>
    <w:rsid w:val="695E5F31"/>
    <w:rsid w:val="69AA5775"/>
    <w:rsid w:val="6A8D69CF"/>
    <w:rsid w:val="6B90661B"/>
    <w:rsid w:val="6C1031B8"/>
    <w:rsid w:val="6C774D6F"/>
    <w:rsid w:val="6CA5694F"/>
    <w:rsid w:val="6CD74A1F"/>
    <w:rsid w:val="6D4B27CD"/>
    <w:rsid w:val="6D735721"/>
    <w:rsid w:val="6D925ECF"/>
    <w:rsid w:val="6E667BE1"/>
    <w:rsid w:val="6ED16FEE"/>
    <w:rsid w:val="6F2F53A0"/>
    <w:rsid w:val="6FD13999"/>
    <w:rsid w:val="725C7984"/>
    <w:rsid w:val="72BE0A7B"/>
    <w:rsid w:val="73334B4E"/>
    <w:rsid w:val="737E7156"/>
    <w:rsid w:val="73F31D79"/>
    <w:rsid w:val="75612EFD"/>
    <w:rsid w:val="75BC06CE"/>
    <w:rsid w:val="75E4478D"/>
    <w:rsid w:val="765E2C5C"/>
    <w:rsid w:val="77131A3D"/>
    <w:rsid w:val="77296E2C"/>
    <w:rsid w:val="77B437E4"/>
    <w:rsid w:val="784707F9"/>
    <w:rsid w:val="78604EE0"/>
    <w:rsid w:val="78911437"/>
    <w:rsid w:val="79D3227A"/>
    <w:rsid w:val="7A7375B6"/>
    <w:rsid w:val="7A9B4DF7"/>
    <w:rsid w:val="7ADD5821"/>
    <w:rsid w:val="7B052188"/>
    <w:rsid w:val="7C9032ED"/>
    <w:rsid w:val="7D7C5F8D"/>
    <w:rsid w:val="7E7564EA"/>
    <w:rsid w:val="7E8932E0"/>
    <w:rsid w:val="7F36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1476</Characters>
  <Lines>0</Lines>
  <Paragraphs>0</Paragraphs>
  <TotalTime>0</TotalTime>
  <ScaleCrop>false</ScaleCrop>
  <LinksUpToDate>false</LinksUpToDate>
  <CharactersWithSpaces>1476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2023-07-21T07:09:00Z</dcterms:created>
  <dc:creator>LUZHIHUA</dc:creator>
  <cp:lastModifiedBy> </cp:lastModifiedBy>
  <dcterms:modified xsi:type="dcterms:W3CDTF">2026-05-27T07:27:50Z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804448FD2ED2435C9369E31A79812E2B_13</vt:lpwstr>
  </property>
  <property fmtid="{D5CDD505-2E9C-101B-9397-08002B2CF9AE}" pid="4" name="KSOTemplateDocerSaveRecord">
    <vt:lpwstr>eyJoZGlkIjoiN2ZmNGE0NjRjYTU2OTJjMjE3ZjcyYmQ3ZmYzYmY2NjciLCJ1c2VySWQiOiIxNjEyMzQ1MDU4In0=</vt:lpwstr>
  </property>
</Properties>
</file>